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tabs>
          <w:tab w:val="center" w:pos="4680"/>
        </w:tabs>
        <w:rPr>
          <w:b w:val="1"/>
          <w:sz w:val="28"/>
          <w:szCs w:val="28"/>
        </w:rPr>
      </w:pPr>
      <w:r w:rsidDel="00000000" w:rsidR="00000000" w:rsidRPr="00000000">
        <w:rPr>
          <w:rtl w:val="0"/>
        </w:rPr>
      </w:r>
    </w:p>
    <w:p w:rsidR="00000000" w:rsidDel="00000000" w:rsidP="00000000" w:rsidRDefault="00000000" w:rsidRPr="00000000" w14:paraId="00000005">
      <w:pPr>
        <w:tabs>
          <w:tab w:val="center" w:pos="4680"/>
        </w:tabs>
        <w:ind w:left="1080" w:right="900" w:firstLine="0"/>
        <w:jc w:val="center"/>
        <w:rPr>
          <w:b w:val="1"/>
          <w:sz w:val="28"/>
          <w:szCs w:val="28"/>
        </w:rPr>
      </w:pPr>
      <w:r w:rsidDel="00000000" w:rsidR="00000000" w:rsidRPr="00000000">
        <w:rPr>
          <w:b w:val="1"/>
          <w:sz w:val="28"/>
          <w:szCs w:val="28"/>
          <w:rtl w:val="0"/>
        </w:rPr>
        <w:t xml:space="preserve">C&amp;A CELEBRA SU 180 ANIVERSARIO CON INCREÍBLES SORPRESAS EL MES DE OCTUBRE</w:t>
      </w:r>
      <w:r w:rsidDel="00000000" w:rsidR="00000000" w:rsidRPr="00000000">
        <w:rPr>
          <w:rtl w:val="0"/>
        </w:rPr>
      </w:r>
    </w:p>
    <w:p w:rsidR="00000000" w:rsidDel="00000000" w:rsidP="00000000" w:rsidRDefault="00000000" w:rsidRPr="00000000" w14:paraId="00000006">
      <w:pPr>
        <w:ind w:left="720" w:firstLine="0"/>
        <w:jc w:val="both"/>
        <w:rPr>
          <w:b w:val="1"/>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Octubre es un mes especial para </w:t>
      </w:r>
      <w:r w:rsidDel="00000000" w:rsidR="00000000" w:rsidRPr="00000000">
        <w:rPr>
          <w:b w:val="1"/>
          <w:sz w:val="24"/>
          <w:szCs w:val="24"/>
          <w:rtl w:val="0"/>
        </w:rPr>
        <w:t xml:space="preserve">C&amp;A</w:t>
      </w:r>
      <w:r w:rsidDel="00000000" w:rsidR="00000000" w:rsidRPr="00000000">
        <w:rPr>
          <w:sz w:val="24"/>
          <w:szCs w:val="24"/>
          <w:rtl w:val="0"/>
        </w:rPr>
        <w:t xml:space="preserve">, y este año en particular está lleno de celebraciones, pues se cumplen 180 años de que la marca surgiera en los Países Bajos, para cumplir con el objetivo de acercar la moda a todas las personas.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Desde nuestra llegada a México, en 1999, hemos acercado esta misión a las familias mexicanas, impulsando al talento local y creciendo de la mano de nuestras y nuestros clientes. Para iniciar la celebración, creamos </w:t>
      </w:r>
      <w:r w:rsidDel="00000000" w:rsidR="00000000" w:rsidRPr="00000000">
        <w:rPr>
          <w:b w:val="1"/>
          <w:sz w:val="24"/>
          <w:szCs w:val="24"/>
          <w:rtl w:val="0"/>
        </w:rPr>
        <w:t xml:space="preserve">Talento C&amp;A MX</w:t>
      </w:r>
      <w:r w:rsidDel="00000000" w:rsidR="00000000" w:rsidRPr="00000000">
        <w:rPr>
          <w:sz w:val="24"/>
          <w:szCs w:val="24"/>
          <w:rtl w:val="0"/>
        </w:rPr>
        <w:t xml:space="preserve">, una colección en colaboración con el artista sinaloense </w:t>
      </w:r>
      <w:r w:rsidDel="00000000" w:rsidR="00000000" w:rsidRPr="00000000">
        <w:rPr>
          <w:b w:val="1"/>
          <w:sz w:val="24"/>
          <w:szCs w:val="24"/>
          <w:rtl w:val="0"/>
        </w:rPr>
        <w:t xml:space="preserve">Choper Nawers</w:t>
      </w:r>
      <w:r w:rsidDel="00000000" w:rsidR="00000000" w:rsidRPr="00000000">
        <w:rPr>
          <w:sz w:val="24"/>
          <w:szCs w:val="24"/>
          <w:rtl w:val="0"/>
        </w:rPr>
        <w:t xml:space="preserve">, la cual nos invita a conectar con nuestros ancestros y a celebrar la vida desde la muerte, llevando los símbolos, colores y ritos que caracterizan al </w:t>
      </w:r>
      <w:r w:rsidDel="00000000" w:rsidR="00000000" w:rsidRPr="00000000">
        <w:rPr>
          <w:b w:val="1"/>
          <w:sz w:val="24"/>
          <w:szCs w:val="24"/>
          <w:rtl w:val="0"/>
        </w:rPr>
        <w:t xml:space="preserve">Día de Muertos</w:t>
      </w:r>
      <w:r w:rsidDel="00000000" w:rsidR="00000000" w:rsidRPr="00000000">
        <w:rPr>
          <w:sz w:val="24"/>
          <w:szCs w:val="24"/>
          <w:rtl w:val="0"/>
        </w:rPr>
        <w:t xml:space="preserve"> en cada prenda. Así, reafirmamos el compromiso que tenemos para impulsar el talento y seguir creando moda accesible de manera responsable.</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Además, diseñamos una increíble colección con </w:t>
      </w:r>
      <w:r w:rsidDel="00000000" w:rsidR="00000000" w:rsidRPr="00000000">
        <w:rPr>
          <w:b w:val="1"/>
          <w:sz w:val="24"/>
          <w:szCs w:val="24"/>
          <w:rtl w:val="0"/>
        </w:rPr>
        <w:t xml:space="preserve">Barbie</w:t>
      </w:r>
      <w:r w:rsidDel="00000000" w:rsidR="00000000" w:rsidRPr="00000000">
        <w:rPr>
          <w:sz w:val="24"/>
          <w:szCs w:val="24"/>
          <w:rtl w:val="0"/>
        </w:rPr>
        <w:t xml:space="preserve"> que te hará lucir increíble a tu estilo. La colección incluye playeras en distintos colores y estampados, </w:t>
      </w:r>
      <w:r w:rsidDel="00000000" w:rsidR="00000000" w:rsidRPr="00000000">
        <w:rPr>
          <w:i w:val="1"/>
          <w:sz w:val="24"/>
          <w:szCs w:val="24"/>
          <w:rtl w:val="0"/>
        </w:rPr>
        <w:t xml:space="preserve">crop tops</w:t>
      </w:r>
      <w:r w:rsidDel="00000000" w:rsidR="00000000" w:rsidRPr="00000000">
        <w:rPr>
          <w:sz w:val="24"/>
          <w:szCs w:val="24"/>
          <w:rtl w:val="0"/>
        </w:rPr>
        <w:t xml:space="preserve">, </w:t>
      </w:r>
      <w:r w:rsidDel="00000000" w:rsidR="00000000" w:rsidRPr="00000000">
        <w:rPr>
          <w:i w:val="1"/>
          <w:sz w:val="24"/>
          <w:szCs w:val="24"/>
          <w:rtl w:val="0"/>
        </w:rPr>
        <w:t xml:space="preserve">hoodies</w:t>
      </w:r>
      <w:r w:rsidDel="00000000" w:rsidR="00000000" w:rsidRPr="00000000">
        <w:rPr>
          <w:sz w:val="24"/>
          <w:szCs w:val="24"/>
          <w:rtl w:val="0"/>
        </w:rPr>
        <w:t xml:space="preserve"> y dos icónicos </w:t>
      </w:r>
      <w:r w:rsidDel="00000000" w:rsidR="00000000" w:rsidRPr="00000000">
        <w:rPr>
          <w:i w:val="1"/>
          <w:sz w:val="24"/>
          <w:szCs w:val="24"/>
          <w:rtl w:val="0"/>
        </w:rPr>
        <w:t xml:space="preserve">sets</w:t>
      </w:r>
      <w:r w:rsidDel="00000000" w:rsidR="00000000" w:rsidRPr="00000000">
        <w:rPr>
          <w:sz w:val="24"/>
          <w:szCs w:val="24"/>
          <w:rtl w:val="0"/>
        </w:rPr>
        <w:t xml:space="preserve">, perfectos para un estilo </w:t>
      </w:r>
      <w:r w:rsidDel="00000000" w:rsidR="00000000" w:rsidRPr="00000000">
        <w:rPr>
          <w:i w:val="1"/>
          <w:sz w:val="24"/>
          <w:szCs w:val="24"/>
          <w:rtl w:val="0"/>
        </w:rPr>
        <w:t xml:space="preserve">streetwear </w:t>
      </w:r>
      <w:r w:rsidDel="00000000" w:rsidR="00000000" w:rsidRPr="00000000">
        <w:rPr>
          <w:sz w:val="24"/>
          <w:szCs w:val="24"/>
          <w:rtl w:val="0"/>
        </w:rPr>
        <w:t xml:space="preserve">que enmarcará tu seguridad y confianza con las vibras de este personaje y su maravilloso mundo lleno de energía, </w:t>
      </w:r>
      <w:r w:rsidDel="00000000" w:rsidR="00000000" w:rsidRPr="00000000">
        <w:rPr>
          <w:i w:val="1"/>
          <w:sz w:val="24"/>
          <w:szCs w:val="24"/>
          <w:rtl w:val="0"/>
        </w:rPr>
        <w:t xml:space="preserve">grl pwr</w:t>
      </w:r>
      <w:r w:rsidDel="00000000" w:rsidR="00000000" w:rsidRPr="00000000">
        <w:rPr>
          <w:sz w:val="24"/>
          <w:szCs w:val="24"/>
          <w:rtl w:val="0"/>
        </w:rPr>
        <w:t xml:space="preserve"> y determinación. Hoy en día, </w:t>
      </w:r>
      <w:r w:rsidDel="00000000" w:rsidR="00000000" w:rsidRPr="00000000">
        <w:rPr>
          <w:b w:val="1"/>
          <w:sz w:val="24"/>
          <w:szCs w:val="24"/>
          <w:rtl w:val="0"/>
        </w:rPr>
        <w:t xml:space="preserve">Barbie</w:t>
      </w:r>
      <w:r w:rsidDel="00000000" w:rsidR="00000000" w:rsidRPr="00000000">
        <w:rPr>
          <w:sz w:val="24"/>
          <w:szCs w:val="24"/>
          <w:rtl w:val="0"/>
        </w:rPr>
        <w:t xml:space="preserve"> es para todas las personas, por eso también incluimos dentro de la colección una línea diseñada para hombres y niños ¡Elige tu prenda favorita y muéstrale al mundo quién eres, el cielo es el límite!</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Y porque no todo es color de rosa, nos preparamos para los días más </w:t>
      </w:r>
      <w:r w:rsidDel="00000000" w:rsidR="00000000" w:rsidRPr="00000000">
        <w:rPr>
          <w:i w:val="1"/>
          <w:sz w:val="24"/>
          <w:szCs w:val="24"/>
          <w:rtl w:val="0"/>
        </w:rPr>
        <w:t xml:space="preserve">spooky</w:t>
      </w:r>
      <w:r w:rsidDel="00000000" w:rsidR="00000000" w:rsidRPr="00000000">
        <w:rPr>
          <w:sz w:val="24"/>
          <w:szCs w:val="24"/>
          <w:rtl w:val="0"/>
        </w:rPr>
        <w:t xml:space="preserve"> del mes con una cápsula especial de </w:t>
      </w:r>
      <w:r w:rsidDel="00000000" w:rsidR="00000000" w:rsidRPr="00000000">
        <w:rPr>
          <w:b w:val="1"/>
          <w:sz w:val="24"/>
          <w:szCs w:val="24"/>
          <w:rtl w:val="0"/>
        </w:rPr>
        <w:t xml:space="preserve">Stranger Things</w:t>
      </w:r>
      <w:r w:rsidDel="00000000" w:rsidR="00000000" w:rsidRPr="00000000">
        <w:rPr>
          <w:sz w:val="24"/>
          <w:szCs w:val="24"/>
          <w:rtl w:val="0"/>
        </w:rPr>
        <w:t xml:space="preserve">. ¡Prepárate para el </w:t>
      </w:r>
      <w:r w:rsidDel="00000000" w:rsidR="00000000" w:rsidRPr="00000000">
        <w:rPr>
          <w:b w:val="1"/>
          <w:sz w:val="24"/>
          <w:szCs w:val="24"/>
          <w:rtl w:val="0"/>
        </w:rPr>
        <w:t xml:space="preserve">#StrangerThingsDay</w:t>
      </w:r>
      <w:r w:rsidDel="00000000" w:rsidR="00000000" w:rsidRPr="00000000">
        <w:rPr>
          <w:sz w:val="24"/>
          <w:szCs w:val="24"/>
          <w:rtl w:val="0"/>
        </w:rPr>
        <w:t xml:space="preserve"> desde hoy y arma un maratón con tus amigos! O complementa tu </w:t>
      </w:r>
      <w:r w:rsidDel="00000000" w:rsidR="00000000" w:rsidRPr="00000000">
        <w:rPr>
          <w:i w:val="1"/>
          <w:sz w:val="24"/>
          <w:szCs w:val="24"/>
          <w:rtl w:val="0"/>
        </w:rPr>
        <w:t xml:space="preserve">outfit</w:t>
      </w:r>
      <w:r w:rsidDel="00000000" w:rsidR="00000000" w:rsidRPr="00000000">
        <w:rPr>
          <w:sz w:val="24"/>
          <w:szCs w:val="24"/>
          <w:rtl w:val="0"/>
        </w:rPr>
        <w:t xml:space="preserve"> de Halloween con las prendas especiales de nuestras nuevas colecciones.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bookmarkStart w:colFirst="0" w:colLast="0" w:name="_heading=h.gjdgxs" w:id="0"/>
      <w:bookmarkEnd w:id="0"/>
      <w:r w:rsidDel="00000000" w:rsidR="00000000" w:rsidRPr="00000000">
        <w:rPr>
          <w:sz w:val="24"/>
          <w:szCs w:val="24"/>
          <w:rtl w:val="0"/>
        </w:rPr>
        <w:t xml:space="preserve">Por último y para cerrar con broche de oro esta celebración por nuestro 180 Aniversario, queremos que te unas a la fiesta con un 15% de descuento en toda la tienda del 14 al 17 de Octubre. Así es, queremos que todas y todos se unan a </w:t>
      </w:r>
      <w:r w:rsidDel="00000000" w:rsidR="00000000" w:rsidRPr="00000000">
        <w:rPr>
          <w:b w:val="1"/>
          <w:sz w:val="24"/>
          <w:szCs w:val="24"/>
          <w:rtl w:val="0"/>
        </w:rPr>
        <w:t xml:space="preserve">C&amp;A </w:t>
      </w:r>
      <w:r w:rsidDel="00000000" w:rsidR="00000000" w:rsidRPr="00000000">
        <w:rPr>
          <w:sz w:val="24"/>
          <w:szCs w:val="24"/>
          <w:rtl w:val="0"/>
        </w:rPr>
        <w:t xml:space="preserve">en este gran festejo y estrenen el </w:t>
      </w:r>
      <w:r w:rsidDel="00000000" w:rsidR="00000000" w:rsidRPr="00000000">
        <w:rPr>
          <w:i w:val="1"/>
          <w:sz w:val="24"/>
          <w:szCs w:val="24"/>
          <w:rtl w:val="0"/>
        </w:rPr>
        <w:t xml:space="preserve">outfit</w:t>
      </w:r>
      <w:r w:rsidDel="00000000" w:rsidR="00000000" w:rsidRPr="00000000">
        <w:rPr>
          <w:sz w:val="24"/>
          <w:szCs w:val="24"/>
          <w:rtl w:val="0"/>
        </w:rPr>
        <w:t xml:space="preserve"> perfecto para recordar con nosotros los momentos más importantes de nuestra historia.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Les invitamos a estar atentos a nuestras redes sociales, ya que habrá grandes sorpresas por aniversario, así como increíbles colecciones que tú y tu familia podrán llevar a casa. ¡Sigamos vistiendo el cambio!</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jc w:val="both"/>
        <w:rPr>
          <w:b w:val="1"/>
          <w:sz w:val="18"/>
          <w:szCs w:val="18"/>
        </w:rPr>
      </w:pPr>
      <w:r w:rsidDel="00000000" w:rsidR="00000000" w:rsidRPr="00000000">
        <w:rPr>
          <w:rtl w:val="0"/>
        </w:rPr>
      </w:r>
    </w:p>
    <w:p w:rsidR="00000000" w:rsidDel="00000000" w:rsidP="00000000" w:rsidRDefault="00000000" w:rsidRPr="00000000" w14:paraId="00000014">
      <w:pPr>
        <w:jc w:val="both"/>
        <w:rPr>
          <w:sz w:val="18"/>
          <w:szCs w:val="18"/>
        </w:rPr>
      </w:pPr>
      <w:r w:rsidDel="00000000" w:rsidR="00000000" w:rsidRPr="00000000">
        <w:rPr>
          <w:b w:val="1"/>
          <w:sz w:val="18"/>
          <w:szCs w:val="18"/>
          <w:rtl w:val="0"/>
        </w:rPr>
        <w:t xml:space="preserve">Acerca de C&amp;A:</w:t>
      </w:r>
      <w:r w:rsidDel="00000000" w:rsidR="00000000" w:rsidRPr="00000000">
        <w:rPr>
          <w:rtl w:val="0"/>
        </w:rPr>
      </w:r>
    </w:p>
    <w:p w:rsidR="00000000" w:rsidDel="00000000" w:rsidP="00000000" w:rsidRDefault="00000000" w:rsidRPr="00000000" w14:paraId="00000015">
      <w:pPr>
        <w:jc w:val="both"/>
        <w:rPr>
          <w:b w:val="1"/>
          <w:sz w:val="18"/>
          <w:szCs w:val="18"/>
        </w:rPr>
      </w:pPr>
      <w:r w:rsidDel="00000000" w:rsidR="00000000" w:rsidRPr="00000000">
        <w:rPr>
          <w:rtl w:val="0"/>
        </w:rPr>
      </w:r>
    </w:p>
    <w:p w:rsidR="00000000" w:rsidDel="00000000" w:rsidP="00000000" w:rsidRDefault="00000000" w:rsidRPr="00000000" w14:paraId="00000016">
      <w:pPr>
        <w:jc w:val="both"/>
        <w:rPr>
          <w:sz w:val="18"/>
          <w:szCs w:val="18"/>
        </w:rPr>
      </w:pPr>
      <w:r w:rsidDel="00000000" w:rsidR="00000000" w:rsidRPr="00000000">
        <w:rPr>
          <w:sz w:val="18"/>
          <w:szCs w:val="18"/>
          <w:rtl w:val="0"/>
        </w:rPr>
        <w:t xml:space="preserve">C&amp;A México es una marca que diseña, desarrolla y comercializa moda accesible de forma responsable, poniendo especial atención en las necesidades y estilos del mercado mexicano. Busca sorprender a clientes e inversionistas al ser una fuerza positiva con lo que hacen, y en la forma en que lo hacen.</w:t>
      </w:r>
    </w:p>
    <w:p w:rsidR="00000000" w:rsidDel="00000000" w:rsidP="00000000" w:rsidRDefault="00000000" w:rsidRPr="00000000" w14:paraId="00000017">
      <w:pPr>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18">
      <w:pPr>
        <w:jc w:val="both"/>
        <w:rPr>
          <w:sz w:val="18"/>
          <w:szCs w:val="18"/>
        </w:rPr>
      </w:pPr>
      <w:r w:rsidDel="00000000" w:rsidR="00000000" w:rsidRPr="00000000">
        <w:rPr>
          <w:sz w:val="18"/>
          <w:szCs w:val="18"/>
          <w:rtl w:val="0"/>
        </w:rPr>
        <w:t xml:space="preserve">Actualmente cuenta con 76 sucursales en el interior de la República Mexicana.</w:t>
      </w:r>
    </w:p>
    <w:p w:rsidR="00000000" w:rsidDel="00000000" w:rsidP="00000000" w:rsidRDefault="00000000" w:rsidRPr="00000000" w14:paraId="00000019">
      <w:pPr>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1A">
      <w:pPr>
        <w:jc w:val="both"/>
        <w:rPr>
          <w:sz w:val="18"/>
          <w:szCs w:val="18"/>
        </w:rPr>
      </w:pPr>
      <w:r w:rsidDel="00000000" w:rsidR="00000000" w:rsidRPr="00000000">
        <w:rPr>
          <w:sz w:val="18"/>
          <w:szCs w:val="18"/>
          <w:rtl w:val="0"/>
        </w:rPr>
        <w:t xml:space="preserve">Para más información visita: http://www.cyamoda.com </w:t>
      </w:r>
    </w:p>
    <w:p w:rsidR="00000000" w:rsidDel="00000000" w:rsidP="00000000" w:rsidRDefault="00000000" w:rsidRPr="00000000" w14:paraId="0000001B">
      <w:pPr>
        <w:jc w:val="both"/>
        <w:rPr>
          <w:sz w:val="18"/>
          <w:szCs w:val="18"/>
        </w:rPr>
      </w:pPr>
      <w:r w:rsidDel="00000000" w:rsidR="00000000" w:rsidRPr="00000000">
        <w:rPr>
          <w:rtl w:val="0"/>
        </w:rPr>
      </w:r>
    </w:p>
    <w:p w:rsidR="00000000" w:rsidDel="00000000" w:rsidP="00000000" w:rsidRDefault="00000000" w:rsidRPr="00000000" w14:paraId="0000001C">
      <w:pPr>
        <w:jc w:val="both"/>
        <w:rPr>
          <w:sz w:val="18"/>
          <w:szCs w:val="18"/>
        </w:rPr>
      </w:pPr>
      <w:r w:rsidDel="00000000" w:rsidR="00000000" w:rsidRPr="00000000">
        <w:rPr>
          <w:sz w:val="18"/>
          <w:szCs w:val="18"/>
          <w:rtl w:val="0"/>
        </w:rPr>
        <w:t xml:space="preserve">O síguenos en:</w:t>
      </w:r>
    </w:p>
    <w:p w:rsidR="00000000" w:rsidDel="00000000" w:rsidP="00000000" w:rsidRDefault="00000000" w:rsidRPr="00000000" w14:paraId="0000001D">
      <w:pPr>
        <w:jc w:val="both"/>
        <w:rPr>
          <w:sz w:val="18"/>
          <w:szCs w:val="18"/>
        </w:rPr>
      </w:pPr>
      <w:r w:rsidDel="00000000" w:rsidR="00000000" w:rsidRPr="00000000">
        <w:rPr>
          <w:rtl w:val="0"/>
        </w:rPr>
      </w:r>
    </w:p>
    <w:p w:rsidR="00000000" w:rsidDel="00000000" w:rsidP="00000000" w:rsidRDefault="00000000" w:rsidRPr="00000000" w14:paraId="0000001E">
      <w:pPr>
        <w:jc w:val="both"/>
        <w:rPr>
          <w:sz w:val="18"/>
          <w:szCs w:val="18"/>
        </w:rPr>
      </w:pPr>
      <w:r w:rsidDel="00000000" w:rsidR="00000000" w:rsidRPr="00000000">
        <w:rPr>
          <w:b w:val="1"/>
          <w:sz w:val="18"/>
          <w:szCs w:val="18"/>
          <w:rtl w:val="0"/>
        </w:rPr>
        <w:t xml:space="preserve">Facebook:</w:t>
      </w:r>
      <w:r w:rsidDel="00000000" w:rsidR="00000000" w:rsidRPr="00000000">
        <w:rPr>
          <w:sz w:val="18"/>
          <w:szCs w:val="18"/>
          <w:rtl w:val="0"/>
        </w:rPr>
        <w:t xml:space="preserve"> @cymoda</w:t>
      </w:r>
    </w:p>
    <w:p w:rsidR="00000000" w:rsidDel="00000000" w:rsidP="00000000" w:rsidRDefault="00000000" w:rsidRPr="00000000" w14:paraId="0000001F">
      <w:pPr>
        <w:jc w:val="both"/>
        <w:rPr>
          <w:sz w:val="18"/>
          <w:szCs w:val="18"/>
        </w:rPr>
      </w:pPr>
      <w:r w:rsidDel="00000000" w:rsidR="00000000" w:rsidRPr="00000000">
        <w:rPr>
          <w:b w:val="1"/>
          <w:sz w:val="18"/>
          <w:szCs w:val="18"/>
          <w:rtl w:val="0"/>
        </w:rPr>
        <w:t xml:space="preserve">Instagram:</w:t>
      </w:r>
      <w:r w:rsidDel="00000000" w:rsidR="00000000" w:rsidRPr="00000000">
        <w:rPr>
          <w:sz w:val="18"/>
          <w:szCs w:val="18"/>
          <w:rtl w:val="0"/>
        </w:rPr>
        <w:t xml:space="preserve"> @cyamoda</w:t>
      </w:r>
    </w:p>
    <w:p w:rsidR="00000000" w:rsidDel="00000000" w:rsidP="00000000" w:rsidRDefault="00000000" w:rsidRPr="00000000" w14:paraId="00000020">
      <w:pPr>
        <w:jc w:val="both"/>
        <w:rPr>
          <w:sz w:val="18"/>
          <w:szCs w:val="18"/>
        </w:rPr>
      </w:pPr>
      <w:r w:rsidDel="00000000" w:rsidR="00000000" w:rsidRPr="00000000">
        <w:rPr>
          <w:b w:val="1"/>
          <w:sz w:val="18"/>
          <w:szCs w:val="18"/>
          <w:rtl w:val="0"/>
        </w:rPr>
        <w:t xml:space="preserve">Twitter: </w:t>
      </w:r>
      <w:r w:rsidDel="00000000" w:rsidR="00000000" w:rsidRPr="00000000">
        <w:rPr>
          <w:sz w:val="18"/>
          <w:szCs w:val="18"/>
          <w:rtl w:val="0"/>
        </w:rPr>
        <w:t xml:space="preserve">@cyamoda</w:t>
      </w:r>
    </w:p>
    <w:p w:rsidR="00000000" w:rsidDel="00000000" w:rsidP="00000000" w:rsidRDefault="00000000" w:rsidRPr="00000000" w14:paraId="00000021">
      <w:pPr>
        <w:jc w:val="both"/>
        <w:rPr>
          <w:b w:val="1"/>
          <w:sz w:val="18"/>
          <w:szCs w:val="18"/>
        </w:rPr>
      </w:pPr>
      <w:r w:rsidDel="00000000" w:rsidR="00000000" w:rsidRPr="00000000">
        <w:rPr>
          <w:rtl w:val="0"/>
        </w:rPr>
      </w:r>
    </w:p>
    <w:p w:rsidR="00000000" w:rsidDel="00000000" w:rsidP="00000000" w:rsidRDefault="00000000" w:rsidRPr="00000000" w14:paraId="00000022">
      <w:pPr>
        <w:rPr>
          <w:b w:val="1"/>
          <w:sz w:val="20"/>
          <w:szCs w:val="20"/>
        </w:rPr>
      </w:pPr>
      <w:r w:rsidDel="00000000" w:rsidR="00000000" w:rsidRPr="00000000">
        <w:rPr>
          <w:b w:val="1"/>
          <w:sz w:val="20"/>
          <w:szCs w:val="20"/>
          <w:rtl w:val="0"/>
        </w:rPr>
        <w:t xml:space="preserve">---</w:t>
      </w:r>
    </w:p>
    <w:p w:rsidR="00000000" w:rsidDel="00000000" w:rsidP="00000000" w:rsidRDefault="00000000" w:rsidRPr="00000000" w14:paraId="00000023">
      <w:pPr>
        <w:rPr>
          <w:b w:val="1"/>
          <w:sz w:val="18"/>
          <w:szCs w:val="18"/>
        </w:rPr>
      </w:pPr>
      <w:r w:rsidDel="00000000" w:rsidR="00000000" w:rsidRPr="00000000">
        <w:rPr>
          <w:rtl w:val="0"/>
        </w:rPr>
      </w:r>
    </w:p>
    <w:p w:rsidR="00000000" w:rsidDel="00000000" w:rsidP="00000000" w:rsidRDefault="00000000" w:rsidRPr="00000000" w14:paraId="00000024">
      <w:pPr>
        <w:spacing w:line="276" w:lineRule="auto"/>
        <w:rPr>
          <w:b w:val="1"/>
          <w:sz w:val="18"/>
          <w:szCs w:val="18"/>
          <w:highlight w:val="white"/>
        </w:rPr>
      </w:pPr>
      <w:r w:rsidDel="00000000" w:rsidR="00000000" w:rsidRPr="00000000">
        <w:rPr>
          <w:b w:val="1"/>
          <w:sz w:val="18"/>
          <w:szCs w:val="18"/>
          <w:highlight w:val="white"/>
          <w:rtl w:val="0"/>
        </w:rPr>
        <w:t xml:space="preserve">Contacto de Relaciones Públicas:</w:t>
      </w:r>
    </w:p>
    <w:p w:rsidR="00000000" w:rsidDel="00000000" w:rsidP="00000000" w:rsidRDefault="00000000" w:rsidRPr="00000000" w14:paraId="00000025">
      <w:pPr>
        <w:spacing w:line="276" w:lineRule="auto"/>
        <w:rPr>
          <w:sz w:val="18"/>
          <w:szCs w:val="18"/>
          <w:highlight w:val="white"/>
        </w:rPr>
      </w:pPr>
      <w:r w:rsidDel="00000000" w:rsidR="00000000" w:rsidRPr="00000000">
        <w:rPr>
          <w:sz w:val="18"/>
          <w:szCs w:val="18"/>
          <w:highlight w:val="white"/>
          <w:rtl w:val="0"/>
        </w:rPr>
        <w:t xml:space="preserve">César Guzmán</w:t>
      </w:r>
    </w:p>
    <w:p w:rsidR="00000000" w:rsidDel="00000000" w:rsidP="00000000" w:rsidRDefault="00000000" w:rsidRPr="00000000" w14:paraId="00000026">
      <w:pPr>
        <w:spacing w:line="276" w:lineRule="auto"/>
        <w:rPr>
          <w:sz w:val="18"/>
          <w:szCs w:val="18"/>
          <w:highlight w:val="white"/>
        </w:rPr>
      </w:pPr>
      <w:r w:rsidDel="00000000" w:rsidR="00000000" w:rsidRPr="00000000">
        <w:rPr>
          <w:sz w:val="18"/>
          <w:szCs w:val="18"/>
          <w:highlight w:val="white"/>
          <w:rtl w:val="0"/>
        </w:rPr>
        <w:t xml:space="preserve">Ejecutivo de cuenta</w:t>
      </w:r>
    </w:p>
    <w:p w:rsidR="00000000" w:rsidDel="00000000" w:rsidP="00000000" w:rsidRDefault="00000000" w:rsidRPr="00000000" w14:paraId="00000027">
      <w:pPr>
        <w:spacing w:line="276" w:lineRule="auto"/>
        <w:rPr>
          <w:color w:val="1155cc"/>
          <w:sz w:val="18"/>
          <w:szCs w:val="18"/>
          <w:highlight w:val="white"/>
          <w:u w:val="single"/>
        </w:rPr>
      </w:pPr>
      <w:r w:rsidDel="00000000" w:rsidR="00000000" w:rsidRPr="00000000">
        <w:rPr>
          <w:color w:val="1155cc"/>
          <w:sz w:val="18"/>
          <w:szCs w:val="18"/>
          <w:highlight w:val="white"/>
          <w:u w:val="single"/>
          <w:rtl w:val="0"/>
        </w:rPr>
        <w:t xml:space="preserve">cesar.guzman@another.co</w:t>
      </w:r>
    </w:p>
    <w:p w:rsidR="00000000" w:rsidDel="00000000" w:rsidP="00000000" w:rsidRDefault="00000000" w:rsidRPr="00000000" w14:paraId="00000028">
      <w:pPr>
        <w:spacing w:line="276" w:lineRule="auto"/>
        <w:rPr>
          <w:b w:val="1"/>
        </w:rPr>
      </w:pPr>
      <w:r w:rsidDel="00000000" w:rsidR="00000000" w:rsidRPr="00000000">
        <w:rPr>
          <w:sz w:val="18"/>
          <w:szCs w:val="18"/>
          <w:highlight w:val="white"/>
          <w:rtl w:val="0"/>
        </w:rPr>
        <w:t xml:space="preserve">Tel: 7771351591</w:t>
      </w:r>
      <w:r w:rsidDel="00000000" w:rsidR="00000000" w:rsidRPr="00000000">
        <w:rPr>
          <w:rtl w:val="0"/>
        </w:rPr>
      </w:r>
    </w:p>
    <w:p w:rsidR="00000000" w:rsidDel="00000000" w:rsidP="00000000" w:rsidRDefault="00000000" w:rsidRPr="00000000" w14:paraId="00000029">
      <w:pPr>
        <w:rPr>
          <w:b w:val="1"/>
          <w:sz w:val="18"/>
          <w:szCs w:val="18"/>
        </w:rPr>
      </w:pPr>
      <w:r w:rsidDel="00000000" w:rsidR="00000000" w:rsidRPr="00000000">
        <w:rPr>
          <w:rtl w:val="0"/>
        </w:rPr>
      </w:r>
    </w:p>
    <w:p w:rsidR="00000000" w:rsidDel="00000000" w:rsidP="00000000" w:rsidRDefault="00000000" w:rsidRPr="00000000" w14:paraId="0000002A">
      <w:pPr>
        <w:rPr>
          <w:b w:val="1"/>
          <w:sz w:val="18"/>
          <w:szCs w:val="18"/>
        </w:rPr>
      </w:pPr>
      <w:r w:rsidDel="00000000" w:rsidR="00000000" w:rsidRPr="00000000">
        <w:rPr>
          <w:b w:val="1"/>
          <w:sz w:val="18"/>
          <w:szCs w:val="18"/>
          <w:rtl w:val="0"/>
        </w:rPr>
        <w:t xml:space="preserve">Contacto de Relaciones Públicas:</w:t>
      </w:r>
    </w:p>
    <w:p w:rsidR="00000000" w:rsidDel="00000000" w:rsidP="00000000" w:rsidRDefault="00000000" w:rsidRPr="00000000" w14:paraId="0000002B">
      <w:pPr>
        <w:rPr>
          <w:sz w:val="18"/>
          <w:szCs w:val="18"/>
        </w:rPr>
      </w:pPr>
      <w:r w:rsidDel="00000000" w:rsidR="00000000" w:rsidRPr="00000000">
        <w:rPr>
          <w:sz w:val="18"/>
          <w:szCs w:val="18"/>
          <w:rtl w:val="0"/>
        </w:rPr>
        <w:t xml:space="preserve">Jimena Valdez</w:t>
      </w:r>
    </w:p>
    <w:p w:rsidR="00000000" w:rsidDel="00000000" w:rsidP="00000000" w:rsidRDefault="00000000" w:rsidRPr="00000000" w14:paraId="0000002C">
      <w:pPr>
        <w:rPr>
          <w:sz w:val="18"/>
          <w:szCs w:val="18"/>
        </w:rPr>
      </w:pPr>
      <w:r w:rsidDel="00000000" w:rsidR="00000000" w:rsidRPr="00000000">
        <w:rPr>
          <w:sz w:val="18"/>
          <w:szCs w:val="18"/>
          <w:rtl w:val="0"/>
        </w:rPr>
        <w:t xml:space="preserve">Coordinadora de relaciones públicas </w:t>
      </w:r>
    </w:p>
    <w:p w:rsidR="00000000" w:rsidDel="00000000" w:rsidP="00000000" w:rsidRDefault="00000000" w:rsidRPr="00000000" w14:paraId="0000002D">
      <w:pPr>
        <w:rPr>
          <w:color w:val="555555"/>
          <w:sz w:val="18"/>
          <w:szCs w:val="18"/>
          <w:highlight w:val="white"/>
        </w:rPr>
      </w:pPr>
      <w:hyperlink r:id="rId7">
        <w:r w:rsidDel="00000000" w:rsidR="00000000" w:rsidRPr="00000000">
          <w:rPr>
            <w:color w:val="1155cc"/>
            <w:sz w:val="18"/>
            <w:szCs w:val="18"/>
            <w:highlight w:val="white"/>
            <w:u w:val="single"/>
            <w:rtl w:val="0"/>
          </w:rPr>
          <w:t xml:space="preserve">gvaldez@cyamexico.com</w:t>
        </w:r>
      </w:hyperlink>
      <w:r w:rsidDel="00000000" w:rsidR="00000000" w:rsidRPr="00000000">
        <w:rPr>
          <w:rtl w:val="0"/>
        </w:rPr>
      </w:r>
    </w:p>
    <w:p w:rsidR="00000000" w:rsidDel="00000000" w:rsidP="00000000" w:rsidRDefault="00000000" w:rsidRPr="00000000" w14:paraId="0000002E">
      <w:pPr>
        <w:rPr>
          <w:b w:val="1"/>
          <w:sz w:val="18"/>
          <w:szCs w:val="18"/>
        </w:rPr>
      </w:pPr>
      <w:r w:rsidDel="00000000" w:rsidR="00000000" w:rsidRPr="00000000">
        <w:rPr>
          <w:sz w:val="18"/>
          <w:szCs w:val="18"/>
          <w:highlight w:val="white"/>
          <w:rtl w:val="0"/>
        </w:rPr>
        <w:t xml:space="preserve">Tel: (33) </w:t>
      </w:r>
      <w:r w:rsidDel="00000000" w:rsidR="00000000" w:rsidRPr="00000000">
        <w:rPr>
          <w:color w:val="222222"/>
          <w:sz w:val="18"/>
          <w:szCs w:val="18"/>
          <w:highlight w:val="white"/>
          <w:rtl w:val="0"/>
        </w:rPr>
        <w:t xml:space="preserve">3100 8628</w:t>
      </w:r>
      <w:r w:rsidDel="00000000" w:rsidR="00000000" w:rsidRPr="00000000">
        <w:rPr>
          <w:rtl w:val="0"/>
        </w:rPr>
      </w:r>
    </w:p>
    <w:p w:rsidR="00000000" w:rsidDel="00000000" w:rsidP="00000000" w:rsidRDefault="00000000" w:rsidRPr="00000000" w14:paraId="0000002F">
      <w:pPr>
        <w:rPr>
          <w:b w:val="1"/>
          <w:sz w:val="18"/>
          <w:szCs w:val="18"/>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2381250</wp:posOffset>
          </wp:positionH>
          <wp:positionV relativeFrom="paragraph">
            <wp:posOffset>-19048</wp:posOffset>
          </wp:positionV>
          <wp:extent cx="1345735" cy="1032049"/>
          <wp:effectExtent b="0" l="0" r="0" t="0"/>
          <wp:wrapSquare wrapText="bothSides" distB="0" distT="0" distL="0" distR="0"/>
          <wp:docPr descr="/Users/robertopalacios/Desktop/C&amp;A/LOGO-C&amp;A-CLEAR-BLUE-02.png" id="2" name="image1.png"/>
          <a:graphic>
            <a:graphicData uri="http://schemas.openxmlformats.org/drawingml/2006/picture">
              <pic:pic>
                <pic:nvPicPr>
                  <pic:cNvPr descr="/Users/robertopalacios/Desktop/C&amp;A/LOGO-C&amp;A-CLEAR-BLUE-02.png" id="0" name="image1.png"/>
                  <pic:cNvPicPr preferRelativeResize="0"/>
                </pic:nvPicPr>
                <pic:blipFill>
                  <a:blip r:embed="rId1"/>
                  <a:srcRect b="0" l="0" r="0" t="0"/>
                  <a:stretch>
                    <a:fillRect/>
                  </a:stretch>
                </pic:blipFill>
                <pic:spPr>
                  <a:xfrm>
                    <a:off x="0" y="0"/>
                    <a:ext cx="1345735" cy="103204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MX"/>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19022C"/>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9022C"/>
    <w:rPr>
      <w:rFonts w:ascii="Segoe UI" w:cs="Segoe UI" w:hAnsi="Segoe UI"/>
      <w:sz w:val="18"/>
      <w:szCs w:val="18"/>
    </w:rPr>
  </w:style>
  <w:style w:type="character" w:styleId="CommentReference">
    <w:name w:val="annotation reference"/>
    <w:basedOn w:val="DefaultParagraphFont"/>
    <w:uiPriority w:val="99"/>
    <w:semiHidden w:val="1"/>
    <w:unhideWhenUsed w:val="1"/>
    <w:rsid w:val="0019022C"/>
    <w:rPr>
      <w:sz w:val="16"/>
      <w:szCs w:val="16"/>
    </w:rPr>
  </w:style>
  <w:style w:type="paragraph" w:styleId="CommentText">
    <w:name w:val="annotation text"/>
    <w:basedOn w:val="Normal"/>
    <w:link w:val="CommentTextChar"/>
    <w:uiPriority w:val="99"/>
    <w:semiHidden w:val="1"/>
    <w:unhideWhenUsed w:val="1"/>
    <w:rsid w:val="0019022C"/>
    <w:pPr>
      <w:spacing w:line="240" w:lineRule="auto"/>
    </w:pPr>
    <w:rPr>
      <w:sz w:val="20"/>
      <w:szCs w:val="20"/>
    </w:rPr>
  </w:style>
  <w:style w:type="character" w:styleId="CommentTextChar" w:customStyle="1">
    <w:name w:val="Comment Text Char"/>
    <w:basedOn w:val="DefaultParagraphFont"/>
    <w:link w:val="CommentText"/>
    <w:uiPriority w:val="99"/>
    <w:semiHidden w:val="1"/>
    <w:rsid w:val="0019022C"/>
    <w:rPr>
      <w:sz w:val="20"/>
      <w:szCs w:val="20"/>
    </w:rPr>
  </w:style>
  <w:style w:type="paragraph" w:styleId="CommentSubject">
    <w:name w:val="annotation subject"/>
    <w:basedOn w:val="CommentText"/>
    <w:next w:val="CommentText"/>
    <w:link w:val="CommentSubjectChar"/>
    <w:uiPriority w:val="99"/>
    <w:semiHidden w:val="1"/>
    <w:unhideWhenUsed w:val="1"/>
    <w:rsid w:val="0019022C"/>
    <w:rPr>
      <w:b w:val="1"/>
      <w:bCs w:val="1"/>
    </w:rPr>
  </w:style>
  <w:style w:type="character" w:styleId="CommentSubjectChar" w:customStyle="1">
    <w:name w:val="Comment Subject Char"/>
    <w:basedOn w:val="CommentTextChar"/>
    <w:link w:val="CommentSubject"/>
    <w:uiPriority w:val="99"/>
    <w:semiHidden w:val="1"/>
    <w:rsid w:val="0019022C"/>
    <w:rPr>
      <w:b w:val="1"/>
      <w:bCs w:val="1"/>
      <w:sz w:val="20"/>
      <w:szCs w:val="20"/>
    </w:rPr>
  </w:style>
  <w:style w:type="character" w:styleId="Hyperlink">
    <w:name w:val="Hyperlink"/>
    <w:basedOn w:val="DefaultParagraphFont"/>
    <w:uiPriority w:val="99"/>
    <w:unhideWhenUsed w:val="1"/>
    <w:rsid w:val="00A159E6"/>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valdez@cyamexico.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0HlruFdgtlv8vK7DO9SgbL9mYQ==">AMUW2mX6VBsJgAYl0qPeFJYnHxG5MaSqzHflH1YksY3/pnX6IOw0YYvQIPo6RF4hqj10nWpII1quMK6H2aV4VS+bQD2S37KcJIj/UcwJk3mje6ys83SEaZa2hp0yMHJFUTlMe1UYZRH6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2021-10-04T20:47:00Z</dcterms:created>
  <dc:creator>Diana Cuevas | Marketing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0x0101000F0E8739BB398941B3279E0533D6D89C</vt:lpwstr>
  </property>
</Properties>
</file>